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5D18">
        <w:rPr>
          <w:rFonts w:ascii="Corbel" w:hAnsi="Corbel"/>
          <w:b/>
          <w:smallCaps/>
          <w:sz w:val="24"/>
          <w:szCs w:val="24"/>
        </w:rPr>
        <w:t>2020</w:t>
      </w:r>
      <w:r w:rsidR="003E72EB">
        <w:rPr>
          <w:rFonts w:ascii="Corbel" w:hAnsi="Corbel"/>
          <w:b/>
          <w:smallCaps/>
          <w:sz w:val="24"/>
          <w:szCs w:val="24"/>
        </w:rPr>
        <w:t>- 202</w:t>
      </w:r>
      <w:r w:rsidR="00AC5D18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C5D18">
        <w:rPr>
          <w:rFonts w:ascii="Corbel" w:hAnsi="Corbel"/>
          <w:sz w:val="20"/>
          <w:szCs w:val="20"/>
        </w:rPr>
        <w:t>2021</w:t>
      </w:r>
      <w:r w:rsidR="003E72EB">
        <w:rPr>
          <w:rFonts w:ascii="Corbel" w:hAnsi="Corbel"/>
          <w:sz w:val="20"/>
          <w:szCs w:val="20"/>
        </w:rPr>
        <w:t>/20</w:t>
      </w:r>
      <w:r w:rsidR="005C0A38">
        <w:rPr>
          <w:rFonts w:ascii="Corbel" w:hAnsi="Corbel"/>
          <w:sz w:val="20"/>
          <w:szCs w:val="20"/>
        </w:rPr>
        <w:t>2</w:t>
      </w:r>
      <w:r w:rsidR="00AC5D18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7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komunikatów wizualnych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F36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F36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8151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676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III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0A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0A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71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46061" w:rsidRDefault="005C0A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4606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4606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5C0A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B47E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Obsługa komputerów ze środowiskiem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F0108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5C0A38" w:rsidP="005C0A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analiz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D22ABC">
              <w:rPr>
                <w:rFonts w:ascii="Corbel" w:hAnsi="Corbel"/>
                <w:b w:val="0"/>
                <w:sz w:val="24"/>
                <w:szCs w:val="24"/>
              </w:rPr>
              <w:t xml:space="preserve"> istniejącego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komunikatu wizualnego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0A38" w:rsidRPr="009C54AE" w:rsidTr="002F0108">
        <w:tc>
          <w:tcPr>
            <w:tcW w:w="844" w:type="dxa"/>
            <w:vAlign w:val="center"/>
          </w:tcPr>
          <w:p w:rsidR="005C0A38" w:rsidRPr="009C54AE" w:rsidRDefault="005C0A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5C0A38" w:rsidRDefault="001C3EC0" w:rsidP="001C3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i doskonalenie umiejętności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 xml:space="preserve"> zaprojektowania własnego komunikatu wizualnego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F40CB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4B18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7F2A">
              <w:rPr>
                <w:rFonts w:ascii="Corbel" w:hAnsi="Corbel"/>
                <w:b w:val="0"/>
                <w:smallCaps w:val="0"/>
                <w:szCs w:val="24"/>
              </w:rPr>
              <w:t xml:space="preserve">pisze podstawowe </w:t>
            </w:r>
            <w:r w:rsidR="00CA338E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="00C410E4">
              <w:rPr>
                <w:rFonts w:ascii="Corbel" w:hAnsi="Corbel"/>
                <w:b w:val="0"/>
                <w:smallCaps w:val="0"/>
                <w:szCs w:val="24"/>
              </w:rPr>
              <w:t>procesy komunikacji wizualnej</w:t>
            </w:r>
          </w:p>
        </w:tc>
        <w:tc>
          <w:tcPr>
            <w:tcW w:w="1865" w:type="dxa"/>
          </w:tcPr>
          <w:p w:rsidR="0085747A" w:rsidRPr="009C54AE" w:rsidRDefault="000460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 w:rsidR="005D16D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C410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uczestników procesu komunikacji wizualnej</w:t>
            </w:r>
          </w:p>
        </w:tc>
        <w:tc>
          <w:tcPr>
            <w:tcW w:w="1865" w:type="dxa"/>
          </w:tcPr>
          <w:p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F40CB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40C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230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istniejący komunikat wizualny na różnych płaszczyznach interpretacyjnych</w:t>
            </w:r>
          </w:p>
        </w:tc>
        <w:tc>
          <w:tcPr>
            <w:tcW w:w="1865" w:type="dxa"/>
          </w:tcPr>
          <w:p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9A058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 potrzebne </w:t>
            </w:r>
            <w:r w:rsidR="007303C7">
              <w:rPr>
                <w:rFonts w:ascii="Corbel" w:hAnsi="Corbel"/>
                <w:b w:val="0"/>
                <w:smallCaps w:val="0"/>
                <w:szCs w:val="24"/>
              </w:rPr>
              <w:t>informacje do analizy i zaprojektowania komunikatu wizualnego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BD632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Skomentuje z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 xml:space="preserve">aprojektowany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przez siebie 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>komunikat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40CB" w:rsidRPr="009C54AE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26480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braki w swojej wiedzy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potrzebn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analizy, projektowania i wykonywania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K-K01</w:t>
            </w:r>
          </w:p>
        </w:tc>
      </w:tr>
    </w:tbl>
    <w:p w:rsidR="001F40CB" w:rsidRDefault="001F40C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72AEA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872AEA">
        <w:tc>
          <w:tcPr>
            <w:tcW w:w="9520" w:type="dxa"/>
          </w:tcPr>
          <w:p w:rsidR="0085747A" w:rsidRPr="007447A4" w:rsidRDefault="0085747A" w:rsidP="001C3E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D63B3" w:rsidRPr="00ED63B3" w:rsidRDefault="00ED63B3" w:rsidP="009C54AE">
      <w:pPr>
        <w:spacing w:after="0" w:line="240" w:lineRule="auto"/>
        <w:rPr>
          <w:rFonts w:ascii="Corbel" w:hAnsi="Corbel"/>
          <w:b/>
          <w:color w:val="FF0000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40C4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kompozycji obrazu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barwy</w:t>
            </w:r>
          </w:p>
        </w:tc>
      </w:tr>
      <w:tr w:rsidR="00C901F9" w:rsidRPr="009C54AE" w:rsidTr="00B40C46">
        <w:tc>
          <w:tcPr>
            <w:tcW w:w="9520" w:type="dxa"/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obrazu fotograficznego jako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reklamy w kontekście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lastRenderedPageBreak/>
              <w:t xml:space="preserve"> Analiza prezentacji multimedialnej z punktu widzenia komunikatu wizualnego</w:t>
            </w:r>
          </w:p>
        </w:tc>
      </w:tr>
      <w:tr w:rsidR="00C901F9" w:rsidRPr="009C54AE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9" w:rsidRPr="009C54AE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Wspólne cechy różnych form komunikatów wizualnych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B7CFC" w:rsidRDefault="00AB7C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34353" w:rsidRPr="009C54AE" w:rsidRDefault="0003435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wybranych komunikatów wizualnych, projekt komunikatu wizualnego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3552E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D11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3552E0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347165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AB7CF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3552E0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AB7CF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3552E0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3552E0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B101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egzaminu, zaprojektowanie i obrona (ustnie) komunikatu wizualnego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C7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C61DC5" w:rsidRPr="009C54AE" w:rsidRDefault="00ED63B3" w:rsidP="00ED63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egzaminie.</w:t>
            </w:r>
          </w:p>
        </w:tc>
        <w:tc>
          <w:tcPr>
            <w:tcW w:w="4677" w:type="dxa"/>
          </w:tcPr>
          <w:p w:rsidR="00C61DC5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D63B3" w:rsidRPr="009C54AE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447A4">
              <w:rPr>
                <w:rFonts w:ascii="Corbel" w:hAnsi="Corbel"/>
                <w:sz w:val="24"/>
                <w:szCs w:val="24"/>
              </w:rPr>
              <w:t>:</w:t>
            </w: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7447A4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pracy projektowej</w:t>
            </w:r>
          </w:p>
          <w:p w:rsidR="00C61DC5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AB7CFC" w:rsidRDefault="00AB7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  <w:p w:rsidR="00AB7CFC" w:rsidRPr="009C54AE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C7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C7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5410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0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50CC1" w:rsidRPr="005410F1" w:rsidRDefault="00C50CC1" w:rsidP="00C50CC1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5410F1">
              <w:rPr>
                <w:rFonts w:ascii="Corbel" w:hAnsi="Corbel"/>
                <w:sz w:val="24"/>
                <w:szCs w:val="24"/>
              </w:rPr>
              <w:t>Bergstrom B., Komunikacja wizualna, Wyd. Naukowe PWN, Warszawa 2009.</w:t>
            </w:r>
          </w:p>
          <w:p w:rsidR="00C50CC1" w:rsidRPr="005410F1" w:rsidRDefault="005251EF" w:rsidP="005251EF">
            <w:p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410F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Francuz P., </w:t>
            </w:r>
            <w:r w:rsidR="00347F8F">
              <w:rPr>
                <w:rFonts w:ascii="Corbel" w:hAnsi="Corbel"/>
                <w:smallCaps/>
                <w:color w:val="000000"/>
                <w:sz w:val="24"/>
                <w:szCs w:val="24"/>
              </w:rPr>
              <w:t>Komunikacja</w:t>
            </w:r>
            <w:r w:rsidR="00907CA3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wizualna</w:t>
            </w:r>
            <w:r w:rsidRPr="005410F1">
              <w:rPr>
                <w:rFonts w:ascii="Corbel" w:hAnsi="Corbel"/>
                <w:smallCaps/>
                <w:color w:val="000000"/>
                <w:sz w:val="24"/>
                <w:szCs w:val="24"/>
              </w:rPr>
              <w:t>,  Wyd. Naukowe Scholar, Warszawa 2012.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0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53935" w:rsidRPr="005410F1" w:rsidRDefault="00553935" w:rsidP="00C57B3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5251EF" w:rsidRDefault="005251EF" w:rsidP="00C57B3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410F1">
              <w:rPr>
                <w:rFonts w:ascii="Corbel" w:hAnsi="Corbel"/>
                <w:sz w:val="24"/>
                <w:szCs w:val="24"/>
              </w:rPr>
              <w:t xml:space="preserve">Kelby S., Fotografia cyfrowa. Edycja zdjęć. Wydawnictwo HELION, Gliwice 2005 </w:t>
            </w:r>
            <w:r w:rsidR="00553935">
              <w:rPr>
                <w:rFonts w:ascii="Corbel" w:hAnsi="Corbel"/>
                <w:sz w:val="24"/>
                <w:szCs w:val="24"/>
              </w:rPr>
              <w:t>(</w:t>
            </w:r>
            <w:r w:rsidRPr="005410F1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:rsidR="00134CAA" w:rsidRDefault="00134CAA" w:rsidP="00C57B3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  <w:p w:rsidR="00134CAA" w:rsidRPr="005410F1" w:rsidRDefault="00134CAA" w:rsidP="005251EF">
            <w:pPr>
              <w:rPr>
                <w:rFonts w:ascii="Corbel" w:hAnsi="Corbel"/>
                <w:sz w:val="24"/>
                <w:szCs w:val="24"/>
              </w:rPr>
            </w:pPr>
          </w:p>
          <w:p w:rsidR="001B6452" w:rsidRPr="005410F1" w:rsidRDefault="001B645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8E" w:rsidRDefault="002A4B8E" w:rsidP="00C16ABF">
      <w:pPr>
        <w:spacing w:after="0" w:line="240" w:lineRule="auto"/>
      </w:pPr>
      <w:r>
        <w:separator/>
      </w:r>
    </w:p>
  </w:endnote>
  <w:endnote w:type="continuationSeparator" w:id="0">
    <w:p w:rsidR="002A4B8E" w:rsidRDefault="002A4B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8E" w:rsidRDefault="002A4B8E" w:rsidP="00C16ABF">
      <w:pPr>
        <w:spacing w:after="0" w:line="240" w:lineRule="auto"/>
      </w:pPr>
      <w:r>
        <w:separator/>
      </w:r>
    </w:p>
  </w:footnote>
  <w:footnote w:type="continuationSeparator" w:id="0">
    <w:p w:rsidR="002A4B8E" w:rsidRDefault="002A4B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353"/>
    <w:rsid w:val="00042231"/>
    <w:rsid w:val="00042A51"/>
    <w:rsid w:val="00042D2E"/>
    <w:rsid w:val="00044C82"/>
    <w:rsid w:val="00046061"/>
    <w:rsid w:val="000507A8"/>
    <w:rsid w:val="000707D7"/>
    <w:rsid w:val="00070ED6"/>
    <w:rsid w:val="000742DC"/>
    <w:rsid w:val="00082F8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617D"/>
    <w:rsid w:val="000F1C57"/>
    <w:rsid w:val="000F36A1"/>
    <w:rsid w:val="000F5615"/>
    <w:rsid w:val="00124BFF"/>
    <w:rsid w:val="0012560E"/>
    <w:rsid w:val="00125D00"/>
    <w:rsid w:val="00127108"/>
    <w:rsid w:val="00134B13"/>
    <w:rsid w:val="00134CA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516"/>
    <w:rsid w:val="00192F37"/>
    <w:rsid w:val="001A70D2"/>
    <w:rsid w:val="001B6452"/>
    <w:rsid w:val="001C3EC0"/>
    <w:rsid w:val="001C79C9"/>
    <w:rsid w:val="001D205D"/>
    <w:rsid w:val="001D657B"/>
    <w:rsid w:val="001D7B54"/>
    <w:rsid w:val="001E0209"/>
    <w:rsid w:val="001F2CA2"/>
    <w:rsid w:val="001F40CB"/>
    <w:rsid w:val="002144C0"/>
    <w:rsid w:val="00223D4E"/>
    <w:rsid w:val="0022477D"/>
    <w:rsid w:val="002278A9"/>
    <w:rsid w:val="0023057C"/>
    <w:rsid w:val="002336F9"/>
    <w:rsid w:val="0024028F"/>
    <w:rsid w:val="00244ABC"/>
    <w:rsid w:val="0026480F"/>
    <w:rsid w:val="00281FF2"/>
    <w:rsid w:val="002857DE"/>
    <w:rsid w:val="00291567"/>
    <w:rsid w:val="002A22BF"/>
    <w:rsid w:val="002A2389"/>
    <w:rsid w:val="002A29C2"/>
    <w:rsid w:val="002A34DB"/>
    <w:rsid w:val="002A4B8E"/>
    <w:rsid w:val="002A671D"/>
    <w:rsid w:val="002B4D55"/>
    <w:rsid w:val="002B5EA0"/>
    <w:rsid w:val="002B6119"/>
    <w:rsid w:val="002C1F06"/>
    <w:rsid w:val="002D3375"/>
    <w:rsid w:val="002D73D4"/>
    <w:rsid w:val="002F0108"/>
    <w:rsid w:val="002F02A3"/>
    <w:rsid w:val="002F4ABE"/>
    <w:rsid w:val="002F716C"/>
    <w:rsid w:val="003016E4"/>
    <w:rsid w:val="003018BA"/>
    <w:rsid w:val="0030395F"/>
    <w:rsid w:val="00305C92"/>
    <w:rsid w:val="003151C5"/>
    <w:rsid w:val="003338E9"/>
    <w:rsid w:val="003343CF"/>
    <w:rsid w:val="00346FE9"/>
    <w:rsid w:val="00347165"/>
    <w:rsid w:val="0034759A"/>
    <w:rsid w:val="00347F8F"/>
    <w:rsid w:val="003503F6"/>
    <w:rsid w:val="003530DD"/>
    <w:rsid w:val="003552E0"/>
    <w:rsid w:val="00363F78"/>
    <w:rsid w:val="00380E09"/>
    <w:rsid w:val="003A0A5B"/>
    <w:rsid w:val="003A1176"/>
    <w:rsid w:val="003B47EB"/>
    <w:rsid w:val="003C0BAE"/>
    <w:rsid w:val="003C7951"/>
    <w:rsid w:val="003D18A9"/>
    <w:rsid w:val="003D2543"/>
    <w:rsid w:val="003D6CE2"/>
    <w:rsid w:val="003E1941"/>
    <w:rsid w:val="003E2FE6"/>
    <w:rsid w:val="003E49D5"/>
    <w:rsid w:val="003E72EB"/>
    <w:rsid w:val="003F0A6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F2A"/>
    <w:rsid w:val="00490F7D"/>
    <w:rsid w:val="00491678"/>
    <w:rsid w:val="004968E2"/>
    <w:rsid w:val="004A3EEA"/>
    <w:rsid w:val="004A4D1F"/>
    <w:rsid w:val="004B181A"/>
    <w:rsid w:val="004B61BD"/>
    <w:rsid w:val="004D5282"/>
    <w:rsid w:val="004F1551"/>
    <w:rsid w:val="004F55A3"/>
    <w:rsid w:val="0050496F"/>
    <w:rsid w:val="00511387"/>
    <w:rsid w:val="00513B6F"/>
    <w:rsid w:val="00517C63"/>
    <w:rsid w:val="0052489B"/>
    <w:rsid w:val="005251EF"/>
    <w:rsid w:val="00526C94"/>
    <w:rsid w:val="005363C4"/>
    <w:rsid w:val="00536BDE"/>
    <w:rsid w:val="005410F1"/>
    <w:rsid w:val="00543ACC"/>
    <w:rsid w:val="00553935"/>
    <w:rsid w:val="0056696D"/>
    <w:rsid w:val="00573EF9"/>
    <w:rsid w:val="0059484D"/>
    <w:rsid w:val="005A0855"/>
    <w:rsid w:val="005A3196"/>
    <w:rsid w:val="005C080F"/>
    <w:rsid w:val="005C0A38"/>
    <w:rsid w:val="005C55E5"/>
    <w:rsid w:val="005C696A"/>
    <w:rsid w:val="005D0CFA"/>
    <w:rsid w:val="005D11BE"/>
    <w:rsid w:val="005D16DF"/>
    <w:rsid w:val="005E6E85"/>
    <w:rsid w:val="005F31D2"/>
    <w:rsid w:val="006016F7"/>
    <w:rsid w:val="0061029B"/>
    <w:rsid w:val="00617230"/>
    <w:rsid w:val="00621CE1"/>
    <w:rsid w:val="006278AB"/>
    <w:rsid w:val="00627FC9"/>
    <w:rsid w:val="00647FA8"/>
    <w:rsid w:val="00650C5F"/>
    <w:rsid w:val="00654934"/>
    <w:rsid w:val="006620D9"/>
    <w:rsid w:val="00671958"/>
    <w:rsid w:val="00675843"/>
    <w:rsid w:val="0069264F"/>
    <w:rsid w:val="00696477"/>
    <w:rsid w:val="006B542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C7"/>
    <w:rsid w:val="007327BD"/>
    <w:rsid w:val="00734608"/>
    <w:rsid w:val="007447A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D00"/>
    <w:rsid w:val="007C3299"/>
    <w:rsid w:val="007C3BCC"/>
    <w:rsid w:val="007C4546"/>
    <w:rsid w:val="007D6E56"/>
    <w:rsid w:val="007E32D1"/>
    <w:rsid w:val="007F1652"/>
    <w:rsid w:val="007F30EB"/>
    <w:rsid w:val="007F4155"/>
    <w:rsid w:val="0081554D"/>
    <w:rsid w:val="0081707E"/>
    <w:rsid w:val="00837071"/>
    <w:rsid w:val="008449B3"/>
    <w:rsid w:val="0085747A"/>
    <w:rsid w:val="00872AEA"/>
    <w:rsid w:val="008826CD"/>
    <w:rsid w:val="00884922"/>
    <w:rsid w:val="00885F64"/>
    <w:rsid w:val="008917F9"/>
    <w:rsid w:val="0089654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CA3"/>
    <w:rsid w:val="00916188"/>
    <w:rsid w:val="00923D7D"/>
    <w:rsid w:val="009408C0"/>
    <w:rsid w:val="009508DF"/>
    <w:rsid w:val="00950DAC"/>
    <w:rsid w:val="00954A07"/>
    <w:rsid w:val="00970688"/>
    <w:rsid w:val="00997F14"/>
    <w:rsid w:val="009A0583"/>
    <w:rsid w:val="009A78D9"/>
    <w:rsid w:val="009B5F6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D63"/>
    <w:rsid w:val="00A97DE1"/>
    <w:rsid w:val="00AB053C"/>
    <w:rsid w:val="00AB26B4"/>
    <w:rsid w:val="00AB6C83"/>
    <w:rsid w:val="00AB7CFC"/>
    <w:rsid w:val="00AC5D18"/>
    <w:rsid w:val="00AD1146"/>
    <w:rsid w:val="00AD27D3"/>
    <w:rsid w:val="00AD5CA7"/>
    <w:rsid w:val="00AD66D6"/>
    <w:rsid w:val="00AE1160"/>
    <w:rsid w:val="00AE203C"/>
    <w:rsid w:val="00AE2E74"/>
    <w:rsid w:val="00AE5FCB"/>
    <w:rsid w:val="00AF2C1E"/>
    <w:rsid w:val="00B016C2"/>
    <w:rsid w:val="00B06142"/>
    <w:rsid w:val="00B10138"/>
    <w:rsid w:val="00B135B1"/>
    <w:rsid w:val="00B3130B"/>
    <w:rsid w:val="00B40ADB"/>
    <w:rsid w:val="00B40C46"/>
    <w:rsid w:val="00B43B77"/>
    <w:rsid w:val="00B43E80"/>
    <w:rsid w:val="00B4546C"/>
    <w:rsid w:val="00B53B19"/>
    <w:rsid w:val="00B53D51"/>
    <w:rsid w:val="00B607DB"/>
    <w:rsid w:val="00B66529"/>
    <w:rsid w:val="00B75946"/>
    <w:rsid w:val="00B8056E"/>
    <w:rsid w:val="00B819C8"/>
    <w:rsid w:val="00B82308"/>
    <w:rsid w:val="00B833CF"/>
    <w:rsid w:val="00B90885"/>
    <w:rsid w:val="00BB520A"/>
    <w:rsid w:val="00BD3869"/>
    <w:rsid w:val="00BD632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0E4"/>
    <w:rsid w:val="00C46762"/>
    <w:rsid w:val="00C50CC1"/>
    <w:rsid w:val="00C56036"/>
    <w:rsid w:val="00C57B32"/>
    <w:rsid w:val="00C61DC5"/>
    <w:rsid w:val="00C67E92"/>
    <w:rsid w:val="00C70A26"/>
    <w:rsid w:val="00C74581"/>
    <w:rsid w:val="00C766DF"/>
    <w:rsid w:val="00C901F9"/>
    <w:rsid w:val="00C94B98"/>
    <w:rsid w:val="00CA2790"/>
    <w:rsid w:val="00CA2B96"/>
    <w:rsid w:val="00CA338E"/>
    <w:rsid w:val="00CA5089"/>
    <w:rsid w:val="00CB42CB"/>
    <w:rsid w:val="00CC23EF"/>
    <w:rsid w:val="00CD4B00"/>
    <w:rsid w:val="00CD6897"/>
    <w:rsid w:val="00CE03A7"/>
    <w:rsid w:val="00CE5BAC"/>
    <w:rsid w:val="00CF25BE"/>
    <w:rsid w:val="00CF78ED"/>
    <w:rsid w:val="00D02B25"/>
    <w:rsid w:val="00D02EBA"/>
    <w:rsid w:val="00D17C3C"/>
    <w:rsid w:val="00D22ABC"/>
    <w:rsid w:val="00D26B2C"/>
    <w:rsid w:val="00D352C9"/>
    <w:rsid w:val="00D425B2"/>
    <w:rsid w:val="00D428D6"/>
    <w:rsid w:val="00D4492E"/>
    <w:rsid w:val="00D47843"/>
    <w:rsid w:val="00D552B2"/>
    <w:rsid w:val="00D608D1"/>
    <w:rsid w:val="00D6408C"/>
    <w:rsid w:val="00D702A4"/>
    <w:rsid w:val="00D74119"/>
    <w:rsid w:val="00D8075B"/>
    <w:rsid w:val="00D8678B"/>
    <w:rsid w:val="00DA2114"/>
    <w:rsid w:val="00DE09C0"/>
    <w:rsid w:val="00DE4A14"/>
    <w:rsid w:val="00DE6C1D"/>
    <w:rsid w:val="00DF320D"/>
    <w:rsid w:val="00DF60E1"/>
    <w:rsid w:val="00DF71C8"/>
    <w:rsid w:val="00E129B8"/>
    <w:rsid w:val="00E21E7D"/>
    <w:rsid w:val="00E22FBC"/>
    <w:rsid w:val="00E24BF5"/>
    <w:rsid w:val="00E25338"/>
    <w:rsid w:val="00E51E44"/>
    <w:rsid w:val="00E53EB3"/>
    <w:rsid w:val="00E63348"/>
    <w:rsid w:val="00E77E88"/>
    <w:rsid w:val="00E8107D"/>
    <w:rsid w:val="00E960BB"/>
    <w:rsid w:val="00EA2074"/>
    <w:rsid w:val="00EA4832"/>
    <w:rsid w:val="00EA4E9D"/>
    <w:rsid w:val="00EC4899"/>
    <w:rsid w:val="00EC562D"/>
    <w:rsid w:val="00ED03AB"/>
    <w:rsid w:val="00ED32D2"/>
    <w:rsid w:val="00ED63B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0B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45B20-7189-4A5D-BA04-F30A6BC5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730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2019-12-04T12:13:00Z</cp:lastPrinted>
  <dcterms:created xsi:type="dcterms:W3CDTF">2019-11-05T09:56:00Z</dcterms:created>
  <dcterms:modified xsi:type="dcterms:W3CDTF">2021-09-30T11:57:00Z</dcterms:modified>
</cp:coreProperties>
</file>